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626"/>
        <w:gridCol w:w="944"/>
        <w:gridCol w:w="2363"/>
        <w:gridCol w:w="2977"/>
      </w:tblGrid>
      <w:tr w:rsidR="00F3277E" w:rsidRPr="00287C65" w:rsidTr="00F3277E">
        <w:tc>
          <w:tcPr>
            <w:tcW w:w="10910" w:type="dxa"/>
            <w:gridSpan w:val="4"/>
            <w:shd w:val="clear" w:color="auto" w:fill="F7CAAC" w:themeFill="accent2" w:themeFillTint="66"/>
          </w:tcPr>
          <w:p w:rsidR="00F3277E" w:rsidRPr="0026722C" w:rsidRDefault="00F3277E" w:rsidP="00B97A53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F3277E" w:rsidRPr="0026722C" w:rsidRDefault="00F3277E" w:rsidP="00B97A5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6722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Итоговое собеседование по русскому языку - 9 </w:t>
            </w:r>
          </w:p>
          <w:p w:rsidR="00F3277E" w:rsidRPr="0026722C" w:rsidRDefault="00F3277E" w:rsidP="00B97A5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6722C">
              <w:rPr>
                <w:rFonts w:ascii="Times New Roman" w:hAnsi="Times New Roman" w:cs="Times New Roman"/>
                <w:b/>
                <w:sz w:val="36"/>
                <w:szCs w:val="28"/>
              </w:rPr>
              <w:t>2022-2023 учебный год</w:t>
            </w:r>
          </w:p>
          <w:p w:rsidR="00F3277E" w:rsidRPr="0026722C" w:rsidRDefault="00F3277E" w:rsidP="00B97A53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F3277E" w:rsidRPr="00287C65" w:rsidTr="00F3277E">
        <w:tc>
          <w:tcPr>
            <w:tcW w:w="10910" w:type="dxa"/>
            <w:gridSpan w:val="4"/>
            <w:shd w:val="clear" w:color="auto" w:fill="FBE4D5" w:themeFill="accent2" w:themeFillTint="33"/>
          </w:tcPr>
          <w:p w:rsidR="00F3277E" w:rsidRPr="00287C65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1A1A1A"/>
                <w:sz w:val="18"/>
                <w:szCs w:val="28"/>
                <w:shd w:val="clear" w:color="auto" w:fill="FFFFFF"/>
              </w:rPr>
            </w:pPr>
          </w:p>
          <w:p w:rsidR="00F3277E" w:rsidRPr="00287C65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580C13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BE4D5" w:themeFill="accent2" w:themeFillTint="33"/>
              </w:rPr>
              <w:t>Итоговое собеседование по русскому языку является одним из условий допуска к</w:t>
            </w:r>
            <w:r w:rsidRPr="00287C6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580C13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BE4D5" w:themeFill="accent2" w:themeFillTint="33"/>
              </w:rPr>
              <w:t>ГИА-9.</w:t>
            </w:r>
          </w:p>
          <w:p w:rsidR="00F3277E" w:rsidRPr="00287C65" w:rsidRDefault="00F3277E" w:rsidP="00B97A53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F3277E" w:rsidRPr="00287C65" w:rsidTr="00F3277E">
        <w:tc>
          <w:tcPr>
            <w:tcW w:w="10910" w:type="dxa"/>
            <w:gridSpan w:val="4"/>
            <w:shd w:val="clear" w:color="auto" w:fill="F7CAAC" w:themeFill="accent2" w:themeFillTint="66"/>
          </w:tcPr>
          <w:p w:rsidR="00F3277E" w:rsidRPr="00287C65" w:rsidRDefault="00F3277E" w:rsidP="00B97A53">
            <w:pPr>
              <w:shd w:val="clear" w:color="auto" w:fill="F7CAAC" w:themeFill="accent2" w:themeFillTint="6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18"/>
                <w:szCs w:val="28"/>
                <w:lang w:eastAsia="ru-RU"/>
              </w:rPr>
            </w:pPr>
          </w:p>
          <w:p w:rsidR="00F3277E" w:rsidRPr="00287C65" w:rsidRDefault="00F3277E" w:rsidP="00B97A53">
            <w:pPr>
              <w:shd w:val="clear" w:color="auto" w:fill="FBE4D5" w:themeFill="accent2" w:themeFillTin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ru-RU"/>
              </w:rPr>
            </w:pPr>
            <w:r w:rsidRPr="00287C65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Расписание проведения </w:t>
            </w:r>
          </w:p>
          <w:p w:rsidR="00F3277E" w:rsidRPr="00287C65" w:rsidRDefault="00F3277E" w:rsidP="00B97A53">
            <w:pPr>
              <w:shd w:val="clear" w:color="auto" w:fill="FBE4D5" w:themeFill="accent2" w:themeFillTin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287C65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ru-RU"/>
              </w:rPr>
              <w:t>итогового собеседования по русскому языку в 2022/23 учебном году</w:t>
            </w:r>
          </w:p>
          <w:p w:rsidR="00F3277E" w:rsidRPr="00287C65" w:rsidRDefault="00F3277E" w:rsidP="00B97A5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F3277E" w:rsidRPr="00287C65" w:rsidTr="00F3277E">
        <w:tc>
          <w:tcPr>
            <w:tcW w:w="4626" w:type="dxa"/>
            <w:shd w:val="clear" w:color="auto" w:fill="FBE4D5" w:themeFill="accent2" w:themeFillTint="33"/>
          </w:tcPr>
          <w:p w:rsidR="00F3277E" w:rsidRDefault="00F3277E" w:rsidP="00B97A5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pacing w:val="8"/>
                <w:sz w:val="28"/>
                <w:szCs w:val="28"/>
                <w:shd w:val="clear" w:color="auto" w:fill="FBE4D5" w:themeFill="accent2" w:themeFillTint="33"/>
              </w:rPr>
            </w:pPr>
          </w:p>
          <w:p w:rsidR="00F3277E" w:rsidRPr="00287C65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7F24">
              <w:rPr>
                <w:rStyle w:val="a4"/>
                <w:rFonts w:ascii="Times New Roman" w:hAnsi="Times New Roman" w:cs="Times New Roman"/>
                <w:color w:val="FF0000"/>
                <w:spacing w:val="8"/>
                <w:sz w:val="28"/>
                <w:szCs w:val="28"/>
                <w:shd w:val="clear" w:color="auto" w:fill="FBE4D5" w:themeFill="accent2" w:themeFillTint="33"/>
              </w:rPr>
              <w:t>Основной срок</w:t>
            </w:r>
          </w:p>
        </w:tc>
        <w:tc>
          <w:tcPr>
            <w:tcW w:w="6284" w:type="dxa"/>
            <w:gridSpan w:val="3"/>
            <w:shd w:val="clear" w:color="auto" w:fill="FBE4D5" w:themeFill="accent2" w:themeFillTint="33"/>
          </w:tcPr>
          <w:p w:rsidR="00F3277E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BE4D5" w:themeFill="accent2" w:themeFillTint="33"/>
              </w:rPr>
            </w:pPr>
          </w:p>
          <w:p w:rsidR="00F3277E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BE4D5" w:themeFill="accent2" w:themeFillTint="33"/>
              </w:rPr>
            </w:pPr>
            <w:r w:rsidRPr="00287C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BE4D5" w:themeFill="accent2" w:themeFillTint="33"/>
              </w:rPr>
              <w:t>8 февраля 2023 года</w:t>
            </w:r>
          </w:p>
          <w:p w:rsidR="00F3277E" w:rsidRPr="00287C65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3277E" w:rsidRPr="00287C65" w:rsidTr="00F3277E">
        <w:tc>
          <w:tcPr>
            <w:tcW w:w="4626" w:type="dxa"/>
            <w:shd w:val="clear" w:color="auto" w:fill="DEEAF6" w:themeFill="accent1" w:themeFillTint="33"/>
          </w:tcPr>
          <w:p w:rsidR="00F3277E" w:rsidRDefault="00F3277E" w:rsidP="00B97A53">
            <w:pPr>
              <w:jc w:val="center"/>
              <w:rPr>
                <w:rStyle w:val="a4"/>
                <w:rFonts w:ascii="Times New Roman" w:hAnsi="Times New Roman" w:cs="Times New Roman"/>
                <w:color w:val="00B0F0"/>
                <w:spacing w:val="8"/>
                <w:sz w:val="28"/>
                <w:szCs w:val="28"/>
                <w:shd w:val="clear" w:color="auto" w:fill="DEEAF6" w:themeFill="accent1" w:themeFillTint="33"/>
              </w:rPr>
            </w:pPr>
          </w:p>
          <w:p w:rsidR="00F3277E" w:rsidRPr="00287C65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5F7DC9">
              <w:rPr>
                <w:rStyle w:val="a4"/>
                <w:rFonts w:ascii="Times New Roman" w:hAnsi="Times New Roman" w:cs="Times New Roman"/>
                <w:color w:val="2E74B5" w:themeColor="accent1" w:themeShade="BF"/>
                <w:spacing w:val="8"/>
                <w:sz w:val="28"/>
                <w:szCs w:val="28"/>
                <w:shd w:val="clear" w:color="auto" w:fill="DEEAF6" w:themeFill="accent1" w:themeFillTint="33"/>
              </w:rPr>
              <w:t>Дополнительные сроки</w:t>
            </w:r>
          </w:p>
        </w:tc>
        <w:tc>
          <w:tcPr>
            <w:tcW w:w="3307" w:type="dxa"/>
            <w:gridSpan w:val="2"/>
            <w:shd w:val="clear" w:color="auto" w:fill="DEEAF6" w:themeFill="accent1" w:themeFillTint="33"/>
          </w:tcPr>
          <w:p w:rsidR="00F3277E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shd w:val="clear" w:color="auto" w:fill="DEEAF6" w:themeFill="accent1" w:themeFillTint="33"/>
              </w:rPr>
            </w:pPr>
          </w:p>
          <w:p w:rsidR="00F3277E" w:rsidRPr="00287C65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5F7DC9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shd w:val="clear" w:color="auto" w:fill="DEEAF6" w:themeFill="accent1" w:themeFillTint="33"/>
              </w:rPr>
              <w:t>15 марта 2023 года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277E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shd w:val="clear" w:color="auto" w:fill="DEEAF6" w:themeFill="accent1" w:themeFillTint="33"/>
              </w:rPr>
            </w:pPr>
          </w:p>
          <w:p w:rsidR="00F3277E" w:rsidRPr="005F7DC9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shd w:val="clear" w:color="auto" w:fill="DEEAF6" w:themeFill="accent1" w:themeFillTint="33"/>
              </w:rPr>
            </w:pPr>
            <w:r w:rsidRPr="005F7DC9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shd w:val="clear" w:color="auto" w:fill="DEEAF6" w:themeFill="accent1" w:themeFillTint="33"/>
              </w:rPr>
              <w:t>15 мая 2023 года</w:t>
            </w:r>
          </w:p>
          <w:p w:rsidR="00F3277E" w:rsidRPr="005F7DC9" w:rsidRDefault="00F3277E" w:rsidP="00B97A5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shd w:val="clear" w:color="auto" w:fill="DEEAF6" w:themeFill="accent1" w:themeFillTint="33"/>
              </w:rPr>
            </w:pPr>
          </w:p>
        </w:tc>
      </w:tr>
      <w:tr w:rsidR="00F3277E" w:rsidRPr="00287C65" w:rsidTr="00F3277E">
        <w:tc>
          <w:tcPr>
            <w:tcW w:w="10910" w:type="dxa"/>
            <w:gridSpan w:val="4"/>
            <w:shd w:val="clear" w:color="auto" w:fill="FBE4D5" w:themeFill="accent2" w:themeFillTint="33"/>
          </w:tcPr>
          <w:p w:rsidR="00F3277E" w:rsidRPr="00287C65" w:rsidRDefault="00F3277E" w:rsidP="00B97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BE4D5" w:themeFill="accent2" w:themeFillTint="33"/>
              </w:rPr>
              <w:t xml:space="preserve">           </w:t>
            </w:r>
            <w:r w:rsidRPr="00345AFB">
              <w:rPr>
                <w:rStyle w:val="a5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BE4D5" w:themeFill="accent2" w:themeFillTint="33"/>
              </w:rPr>
      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      </w:r>
          </w:p>
        </w:tc>
      </w:tr>
      <w:tr w:rsidR="00F3277E" w:rsidRPr="00287C65" w:rsidTr="00F3277E">
        <w:tc>
          <w:tcPr>
            <w:tcW w:w="5570" w:type="dxa"/>
            <w:gridSpan w:val="2"/>
            <w:shd w:val="clear" w:color="auto" w:fill="FBE4D5" w:themeFill="accent2" w:themeFillTint="33"/>
          </w:tcPr>
          <w:p w:rsidR="00F3277E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  <w:p w:rsidR="00F3277E" w:rsidRPr="002065EC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 w:rsidRPr="002065EC">
              <w:rPr>
                <w:rStyle w:val="a5"/>
                <w:rFonts w:ascii="Times New Roman" w:hAnsi="Times New Roman" w:cs="Times New Roman"/>
                <w:b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Продолжительность</w:t>
            </w:r>
          </w:p>
          <w:p w:rsidR="00F3277E" w:rsidRPr="00345AFB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 w:rsidRPr="002065EC">
              <w:rPr>
                <w:rStyle w:val="a5"/>
                <w:rFonts w:ascii="Times New Roman" w:hAnsi="Times New Roman" w:cs="Times New Roman"/>
                <w:b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итогового собеседования</w:t>
            </w:r>
          </w:p>
        </w:tc>
        <w:tc>
          <w:tcPr>
            <w:tcW w:w="5340" w:type="dxa"/>
            <w:gridSpan w:val="2"/>
            <w:shd w:val="clear" w:color="auto" w:fill="FBE4D5" w:themeFill="accent2" w:themeFillTint="33"/>
          </w:tcPr>
          <w:p w:rsidR="00F3277E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  <w:p w:rsidR="00F3277E" w:rsidRPr="005F7DC9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 w:rsidRPr="005F7DC9"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Продолжительность</w:t>
            </w:r>
            <w:r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 xml:space="preserve"> </w:t>
            </w:r>
          </w:p>
          <w:p w:rsidR="00F3277E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 w:rsidRPr="005F7DC9"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итогового собеседования</w:t>
            </w:r>
            <w:r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 xml:space="preserve"> по русскому языку составляет в среднем 15-16 минут.</w:t>
            </w:r>
          </w:p>
          <w:p w:rsidR="00F3277E" w:rsidRPr="00345AFB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</w:tc>
      </w:tr>
      <w:tr w:rsidR="00F3277E" w:rsidRPr="00287C65" w:rsidTr="00F3277E">
        <w:tc>
          <w:tcPr>
            <w:tcW w:w="5570" w:type="dxa"/>
            <w:gridSpan w:val="2"/>
            <w:shd w:val="clear" w:color="auto" w:fill="FBE4D5" w:themeFill="accent2" w:themeFillTint="33"/>
          </w:tcPr>
          <w:p w:rsidR="00F3277E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  <w:p w:rsidR="00F3277E" w:rsidRPr="002065EC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 w:rsidRPr="002065EC">
              <w:rPr>
                <w:rStyle w:val="a5"/>
                <w:rFonts w:ascii="Times New Roman" w:hAnsi="Times New Roman" w:cs="Times New Roman"/>
                <w:b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Контрольно измерительные материалы</w:t>
            </w:r>
          </w:p>
          <w:p w:rsidR="00F3277E" w:rsidRPr="005F7DC9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</w:tc>
        <w:tc>
          <w:tcPr>
            <w:tcW w:w="5340" w:type="dxa"/>
            <w:gridSpan w:val="2"/>
            <w:shd w:val="clear" w:color="auto" w:fill="FBE4D5" w:themeFill="accent2" w:themeFillTint="33"/>
          </w:tcPr>
          <w:p w:rsidR="00F3277E" w:rsidRPr="004E7CBF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  <w:p w:rsidR="00F3277E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 w:rsidRPr="00657C0A"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Контрольно измерительные материалы итогового собеседования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состоят из 4х заданий:</w:t>
            </w:r>
          </w:p>
          <w:p w:rsidR="00F3277E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-выразительное чтение текста вслух;</w:t>
            </w:r>
          </w:p>
          <w:p w:rsidR="00F3277E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-подробный пересказ прочитанного текста с включением приведенного высказывания;</w:t>
            </w:r>
          </w:p>
          <w:p w:rsidR="00F3277E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-монологическое высказывание;</w:t>
            </w:r>
          </w:p>
          <w:p w:rsidR="00F3277E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-диалог.</w:t>
            </w:r>
          </w:p>
          <w:p w:rsidR="00F3277E" w:rsidRPr="004E7CBF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</w:tc>
      </w:tr>
      <w:tr w:rsidR="00F3277E" w:rsidRPr="00287C65" w:rsidTr="00F3277E">
        <w:tc>
          <w:tcPr>
            <w:tcW w:w="5570" w:type="dxa"/>
            <w:gridSpan w:val="2"/>
            <w:shd w:val="clear" w:color="auto" w:fill="FBE4D5" w:themeFill="accent2" w:themeFillTint="33"/>
          </w:tcPr>
          <w:p w:rsidR="00F3277E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  <w:p w:rsidR="00F3277E" w:rsidRPr="002065EC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 w:rsidRPr="002065EC">
              <w:rPr>
                <w:rStyle w:val="a5"/>
                <w:rFonts w:ascii="Times New Roman" w:hAnsi="Times New Roman" w:cs="Times New Roman"/>
                <w:b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 xml:space="preserve">Порядок подачи заявления на участие </w:t>
            </w:r>
          </w:p>
          <w:p w:rsidR="00F3277E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 w:rsidRPr="002065EC">
              <w:rPr>
                <w:rStyle w:val="a5"/>
                <w:rFonts w:ascii="Times New Roman" w:hAnsi="Times New Roman" w:cs="Times New Roman"/>
                <w:b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в итоговом собеседовании</w:t>
            </w:r>
          </w:p>
          <w:p w:rsidR="00F3277E" w:rsidRPr="005F7DC9" w:rsidRDefault="00F3277E" w:rsidP="00B97A53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</w:tc>
        <w:tc>
          <w:tcPr>
            <w:tcW w:w="5340" w:type="dxa"/>
            <w:gridSpan w:val="2"/>
            <w:shd w:val="clear" w:color="auto" w:fill="FBE4D5" w:themeFill="accent2" w:themeFillTint="33"/>
          </w:tcPr>
          <w:p w:rsidR="00F3277E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</w:p>
          <w:p w:rsidR="00F3277E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  <w:t>Заявление на участие в итоговом собеседовании по русскому языку подается за две недели до начала проведения собеседования. Подать заявление нужно в своей школе. Экстерны подают заявление в образовательную организацию по своему выбору.</w:t>
            </w:r>
          </w:p>
          <w:p w:rsidR="00F3277E" w:rsidRPr="004E7CBF" w:rsidRDefault="00F3277E" w:rsidP="00B97A5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A1A1A"/>
                <w:sz w:val="28"/>
                <w:szCs w:val="28"/>
                <w:shd w:val="clear" w:color="auto" w:fill="FBE4D5" w:themeFill="accent2" w:themeFillTint="33"/>
              </w:rPr>
            </w:pPr>
            <w:bookmarkStart w:id="0" w:name="_GoBack"/>
            <w:bookmarkEnd w:id="0"/>
          </w:p>
        </w:tc>
      </w:tr>
    </w:tbl>
    <w:p w:rsidR="00262765" w:rsidRDefault="00262765"/>
    <w:sectPr w:rsidR="00262765" w:rsidSect="00F3277E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7E"/>
    <w:rsid w:val="00262765"/>
    <w:rsid w:val="00F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4757-309E-499E-A1E5-0CF87BE9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3277E"/>
    <w:rPr>
      <w:b/>
      <w:bCs/>
    </w:rPr>
  </w:style>
  <w:style w:type="character" w:styleId="a5">
    <w:name w:val="Emphasis"/>
    <w:basedOn w:val="a0"/>
    <w:uiPriority w:val="20"/>
    <w:qFormat/>
    <w:rsid w:val="00F32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</dc:creator>
  <cp:keywords/>
  <dc:description/>
  <cp:lastModifiedBy>R4</cp:lastModifiedBy>
  <cp:revision>1</cp:revision>
  <dcterms:created xsi:type="dcterms:W3CDTF">2022-12-30T02:43:00Z</dcterms:created>
  <dcterms:modified xsi:type="dcterms:W3CDTF">2022-12-30T02:44:00Z</dcterms:modified>
</cp:coreProperties>
</file>